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ANEXO II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t-BR"/>
        </w:rPr>
        <w:t>FORMULÁRIO DE RECURSO</w:t>
      </w:r>
    </w:p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/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Edital nº 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1/DAA/ANÁPOLIS/IFG,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val="pt-BR" w:eastAsia="pt-BR" w:bidi="ar-SA"/>
        </w:rPr>
        <w:t>03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 de março de 202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48"/>
          <w:szCs w:val="48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48"/>
          <w:szCs w:val="48"/>
          <w:lang w:eastAsia="pt-BR"/>
        </w:rPr>
      </w:r>
    </w:p>
    <w:tbl>
      <w:tblPr>
        <w:tblW w:w="10218" w:type="dxa"/>
        <w:jc w:val="left"/>
        <w:tblInd w:w="-866" w:type="dxa"/>
        <w:tblCellMar>
          <w:top w:w="64" w:type="dxa"/>
          <w:left w:w="10" w:type="dxa"/>
          <w:bottom w:w="0" w:type="dxa"/>
          <w:right w:w="37" w:type="dxa"/>
        </w:tblCellMar>
        <w:tblLook w:firstRow="1" w:noVBand="1" w:lastRow="0" w:firstColumn="1" w:lastColumn="0" w:noHBand="0" w:val="04a0"/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5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7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JUSTIFICATIVA (Razões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para a solicitação de recurso)</w:t>
            </w:r>
          </w:p>
        </w:tc>
      </w:tr>
      <w:tr>
        <w:trPr>
          <w:trHeight w:val="7841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 de _____.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1cf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b1cf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b1c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37</Words>
  <Characters>261</Characters>
  <CharactersWithSpaces>286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2021-03-06T00:39:00Z</dcterms:created>
  <dc:creator>Usuário</dc:creator>
  <dc:description/>
  <dc:language>pt-BR</dc:language>
  <cp:lastModifiedBy/>
  <dcterms:modified xsi:type="dcterms:W3CDTF">2022-03-03T20:12:04Z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